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EB" w:rsidRDefault="00336CD3" w:rsidP="000F1DE9">
      <w:pPr>
        <w:spacing w:after="0" w:line="240" w:lineRule="auto"/>
        <w:ind w:left="-142"/>
        <w:rPr>
          <w:rFonts w:asciiTheme="majorHAnsi" w:eastAsia="Calibri" w:hAnsiTheme="majorHAnsi" w:cs="Times New Roman"/>
          <w:b/>
          <w:sz w:val="36"/>
          <w:szCs w:val="36"/>
          <w:lang w:eastAsia="fr-FR"/>
        </w:rPr>
      </w:pPr>
      <w:r>
        <w:rPr>
          <w:rFonts w:asciiTheme="minorBidi" w:hAnsiTheme="minorBidi"/>
          <w:noProof/>
          <w:sz w:val="24"/>
          <w:szCs w:val="24"/>
          <w:rtl/>
          <w:lang w:eastAsia="fr-FR"/>
        </w:rPr>
        <w:drawing>
          <wp:inline distT="0" distB="0" distL="0" distR="0" wp14:anchorId="4081CA8E" wp14:editId="4E447BEE">
            <wp:extent cx="4405873" cy="8193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ANIYAT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51" cy="823426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inline>
        </w:drawing>
      </w:r>
    </w:p>
    <w:p w:rsidR="00336CD3" w:rsidRPr="007D0BF5" w:rsidRDefault="00336CD3" w:rsidP="000F1DE9">
      <w:pPr>
        <w:spacing w:after="0" w:line="240" w:lineRule="auto"/>
        <w:ind w:left="-142"/>
        <w:rPr>
          <w:rFonts w:asciiTheme="majorHAnsi" w:eastAsia="Calibri" w:hAnsiTheme="majorHAnsi" w:cs="Times New Roman"/>
          <w:b/>
          <w:sz w:val="36"/>
          <w:szCs w:val="36"/>
          <w:lang w:eastAsia="fr-FR"/>
        </w:rPr>
      </w:pPr>
    </w:p>
    <w:p w:rsidR="00063395" w:rsidRPr="00986627" w:rsidRDefault="008C410E" w:rsidP="00396547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18"/>
          <w:lang w:eastAsia="fr-FR"/>
        </w:rPr>
      </w:pPr>
      <w:r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 xml:space="preserve">Année****, </w:t>
      </w:r>
      <w:r w:rsidR="000F1DE9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 xml:space="preserve">Vol. **, </w:t>
      </w:r>
      <w:r w:rsidR="00396547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n</w:t>
      </w:r>
      <w:r w:rsidR="000F1DE9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° **</w:t>
      </w:r>
      <w:r w:rsidR="00396547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, p</w:t>
      </w:r>
      <w:r w:rsidR="00A654A2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.**-**</w:t>
      </w:r>
    </w:p>
    <w:p w:rsidR="00B77985" w:rsidRPr="00986627" w:rsidRDefault="00B77985" w:rsidP="003D44FA">
      <w:pPr>
        <w:spacing w:after="0" w:line="240" w:lineRule="auto"/>
        <w:rPr>
          <w:rFonts w:asciiTheme="majorBidi" w:eastAsia="Calibri" w:hAnsiTheme="majorBidi" w:cstheme="majorBidi"/>
          <w:b/>
          <w:sz w:val="36"/>
          <w:szCs w:val="36"/>
          <w:lang w:eastAsia="fr-FR"/>
        </w:rPr>
      </w:pPr>
    </w:p>
    <w:p w:rsidR="00B77985" w:rsidRPr="00986627" w:rsidRDefault="00650FD4" w:rsidP="003D44FA">
      <w:pPr>
        <w:spacing w:after="0" w:line="240" w:lineRule="auto"/>
        <w:rPr>
          <w:rFonts w:asciiTheme="majorBidi" w:eastAsia="Calibri" w:hAnsiTheme="majorBidi" w:cstheme="majorBidi"/>
          <w:b/>
          <w:sz w:val="36"/>
          <w:szCs w:val="36"/>
          <w:lang w:eastAsia="fr-FR"/>
        </w:rPr>
      </w:pPr>
      <w:r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 xml:space="preserve">Titre </w:t>
      </w:r>
      <w:r w:rsidR="0075762A"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>d</w:t>
      </w:r>
      <w:r w:rsidR="00BC67EF"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>e l’</w:t>
      </w:r>
      <w:r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>article</w:t>
      </w:r>
      <w:r w:rsidR="00A659FC" w:rsidRPr="00986627">
        <w:rPr>
          <w:rStyle w:val="Appelnotedebasdep"/>
          <w:rFonts w:asciiTheme="majorBidi" w:eastAsia="Calibri" w:hAnsiTheme="majorBidi" w:cstheme="majorBidi"/>
          <w:b/>
          <w:color w:val="FFFFFF" w:themeColor="background1"/>
          <w:sz w:val="36"/>
          <w:szCs w:val="36"/>
          <w:lang w:eastAsia="fr-FR"/>
        </w:rPr>
        <w:footnoteReference w:id="1"/>
      </w:r>
    </w:p>
    <w:p w:rsidR="00B77985" w:rsidRPr="00986627" w:rsidRDefault="00B77985" w:rsidP="003D44FA">
      <w:pPr>
        <w:spacing w:after="0" w:line="240" w:lineRule="auto"/>
        <w:rPr>
          <w:rFonts w:asciiTheme="majorBidi" w:eastAsia="Calibri" w:hAnsiTheme="majorBidi" w:cstheme="majorBidi"/>
          <w:b/>
          <w:sz w:val="36"/>
          <w:szCs w:val="36"/>
          <w:lang w:eastAsia="fr-FR"/>
        </w:rPr>
      </w:pPr>
    </w:p>
    <w:p w:rsidR="00B77985" w:rsidRPr="00986627" w:rsidRDefault="00B77985" w:rsidP="00B77985">
      <w:pPr>
        <w:spacing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</w:p>
    <w:p w:rsidR="00B77985" w:rsidRPr="00986627" w:rsidRDefault="00B77985" w:rsidP="00B77985">
      <w:pPr>
        <w:spacing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/>
          <w:szCs w:val="16"/>
          <w:lang w:eastAsia="fr-FR"/>
        </w:rPr>
        <w:t xml:space="preserve">Prénom NOM du premier auteur </w:t>
      </w:r>
    </w:p>
    <w:p w:rsidR="00B77985" w:rsidRPr="00986627" w:rsidRDefault="00B77985" w:rsidP="00B77985">
      <w:pPr>
        <w:spacing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Cs/>
          <w:szCs w:val="16"/>
          <w:lang w:eastAsia="fr-FR"/>
        </w:rPr>
        <w:t>Institution d’affiliation, Ville, Pays.</w:t>
      </w:r>
    </w:p>
    <w:p w:rsidR="00B77985" w:rsidRPr="00986627" w:rsidRDefault="00B77985" w:rsidP="00B77985">
      <w:pPr>
        <w:spacing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</w:p>
    <w:p w:rsidR="00B77985" w:rsidRPr="00986627" w:rsidRDefault="00B77985" w:rsidP="00B77985">
      <w:pPr>
        <w:spacing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/>
          <w:szCs w:val="16"/>
          <w:lang w:eastAsia="fr-FR"/>
        </w:rPr>
        <w:t>Prénom NOM du deuxième auteur</w:t>
      </w:r>
    </w:p>
    <w:p w:rsidR="00B77985" w:rsidRPr="00986627" w:rsidRDefault="00B77985" w:rsidP="00B77985">
      <w:pPr>
        <w:spacing w:after="0" w:line="240" w:lineRule="auto"/>
        <w:rPr>
          <w:rFonts w:asciiTheme="majorBidi" w:eastAsia="Calibri" w:hAnsiTheme="majorBidi" w:cstheme="majorBidi"/>
          <w:bCs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Cs/>
          <w:szCs w:val="16"/>
          <w:lang w:eastAsia="fr-FR"/>
        </w:rPr>
        <w:t>Institution d’affiliation, Ville, Pays.</w:t>
      </w:r>
    </w:p>
    <w:p w:rsidR="00B77985" w:rsidRPr="00986627" w:rsidRDefault="00B77985" w:rsidP="003D44FA">
      <w:pPr>
        <w:spacing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</w:p>
    <w:p w:rsidR="00B77985" w:rsidRPr="00986627" w:rsidRDefault="00B77985" w:rsidP="003D44FA">
      <w:pPr>
        <w:spacing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/>
          <w:szCs w:val="16"/>
          <w:lang w:eastAsia="fr-FR"/>
        </w:rPr>
        <w:t>…</w:t>
      </w:r>
    </w:p>
    <w:p w:rsidR="00A659FC" w:rsidRPr="00986627" w:rsidRDefault="00A659FC" w:rsidP="00B77985">
      <w:pPr>
        <w:spacing w:before="240" w:after="120" w:line="240" w:lineRule="auto"/>
        <w:jc w:val="both"/>
        <w:rPr>
          <w:rFonts w:asciiTheme="majorBidi" w:eastAsia="Calibri" w:hAnsiTheme="majorBidi" w:cstheme="majorBidi"/>
          <w:b/>
          <w:lang w:eastAsia="fr-FR"/>
        </w:rPr>
      </w:pPr>
    </w:p>
    <w:p w:rsidR="003D44FA" w:rsidRPr="00986627" w:rsidRDefault="003D44FA" w:rsidP="00544C9F">
      <w:pPr>
        <w:pBdr>
          <w:bottom w:val="single" w:sz="4" w:space="1" w:color="auto"/>
        </w:pBdr>
        <w:spacing w:before="240" w:after="120" w:line="240" w:lineRule="auto"/>
        <w:jc w:val="both"/>
        <w:rPr>
          <w:rFonts w:asciiTheme="majorBidi" w:hAnsiTheme="majorBidi" w:cstheme="majorBidi"/>
          <w:b/>
          <w:bCs/>
        </w:rPr>
      </w:pPr>
      <w:r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Date de réception :  </w:t>
      </w:r>
      <w:r w:rsidR="008C410E"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</w:t>
      </w:r>
      <w:r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</w:t>
      </w:r>
      <w:r w:rsidR="00206B75"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  <w:r w:rsidR="00B77985"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="00206B75"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="00B77985"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  <w:r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  <w:r w:rsidR="00B77985"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         </w:t>
      </w:r>
      <w:r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="00B77985"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Date d’acceptation :           </w:t>
      </w:r>
      <w:r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 </w:t>
      </w:r>
      <w:r w:rsidR="00206B75"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</w:p>
    <w:p w:rsidR="000022D4" w:rsidRPr="00986627" w:rsidRDefault="000022D4" w:rsidP="00B77985">
      <w:pP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6627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8209BA" w:rsidRPr="009866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09BA" w:rsidRPr="00986627">
        <w:rPr>
          <w:rFonts w:asciiTheme="majorBidi" w:hAnsiTheme="majorBidi" w:cstheme="majorBidi"/>
          <w:sz w:val="24"/>
          <w:szCs w:val="24"/>
        </w:rPr>
        <w:t>(15 lignes maximum)</w:t>
      </w:r>
    </w:p>
    <w:p w:rsidR="000022D4" w:rsidRPr="00986627" w:rsidRDefault="00B77985" w:rsidP="000022D4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0022D4" w:rsidRPr="00986627" w:rsidRDefault="000022D4" w:rsidP="000022D4">
      <w:pPr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A659FC" w:rsidRPr="00986627" w:rsidRDefault="000022D4" w:rsidP="002D00F5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lang w:eastAsia="fr-FR"/>
        </w:rPr>
      </w:pPr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>Mots-clés :</w:t>
      </w:r>
      <w:r w:rsidRPr="00986627">
        <w:rPr>
          <w:rFonts w:asciiTheme="majorBidi" w:hAnsiTheme="majorBidi" w:cstheme="majorBidi"/>
          <w:sz w:val="20"/>
          <w:szCs w:val="20"/>
          <w:lang w:eastAsia="fr-FR"/>
        </w:rPr>
        <w:t xml:space="preserve"> </w:t>
      </w:r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>(05 M</w:t>
      </w:r>
      <w:r w:rsidRPr="00986627">
        <w:rPr>
          <w:rFonts w:asciiTheme="majorBidi" w:hAnsiTheme="majorBidi" w:cstheme="majorBidi"/>
          <w:sz w:val="20"/>
          <w:szCs w:val="20"/>
          <w:lang w:eastAsia="fr-FR"/>
        </w:rPr>
        <w:t>ot</w:t>
      </w:r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>s</w:t>
      </w:r>
      <w:r w:rsidR="00A40EB6" w:rsidRPr="00986627">
        <w:rPr>
          <w:rFonts w:asciiTheme="majorBidi" w:hAnsiTheme="majorBidi" w:cstheme="majorBidi"/>
          <w:sz w:val="20"/>
          <w:szCs w:val="20"/>
          <w:lang w:eastAsia="fr-FR"/>
        </w:rPr>
        <w:t xml:space="preserve"> clé</w:t>
      </w:r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>s)</w:t>
      </w:r>
    </w:p>
    <w:p w:rsidR="007D0BF5" w:rsidRPr="00986627" w:rsidRDefault="007D0BF5">
      <w:pPr>
        <w:rPr>
          <w:rFonts w:asciiTheme="majorBidi" w:eastAsia="Calibri" w:hAnsiTheme="majorBidi" w:cstheme="majorBidi"/>
          <w:b/>
          <w:sz w:val="36"/>
          <w:szCs w:val="36"/>
          <w:lang w:eastAsia="fr-FR"/>
        </w:rPr>
      </w:pPr>
      <w:r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br w:type="page"/>
      </w:r>
    </w:p>
    <w:p w:rsidR="00A659FC" w:rsidRPr="00986627" w:rsidRDefault="00A659FC" w:rsidP="00B77985">
      <w:pP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lastRenderedPageBreak/>
        <w:t>Title</w:t>
      </w:r>
      <w:proofErr w:type="spellEnd"/>
      <w:r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 xml:space="preserve"> of article</w:t>
      </w:r>
    </w:p>
    <w:p w:rsidR="00A659FC" w:rsidRPr="00986627" w:rsidRDefault="00A659FC" w:rsidP="00B77985">
      <w:pP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F2D37" w:rsidRPr="00986627" w:rsidRDefault="002F2D37" w:rsidP="002F2D37">
      <w:pPr>
        <w:pBdr>
          <w:top w:val="single" w:sz="4" w:space="1" w:color="auto"/>
        </w:pBd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77985" w:rsidRPr="00986627" w:rsidRDefault="00A659FC" w:rsidP="002F2D37">
      <w:pPr>
        <w:pBdr>
          <w:top w:val="single" w:sz="4" w:space="1" w:color="auto"/>
        </w:pBd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86627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B77985" w:rsidRPr="0098662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986627">
        <w:rPr>
          <w:rFonts w:asciiTheme="majorBidi" w:hAnsiTheme="majorBidi" w:cstheme="majorBidi"/>
          <w:sz w:val="24"/>
          <w:szCs w:val="24"/>
          <w:lang w:val="en-US"/>
        </w:rPr>
        <w:t>(15 li</w:t>
      </w:r>
      <w:r w:rsidR="00B77985" w:rsidRPr="00986627">
        <w:rPr>
          <w:rFonts w:asciiTheme="majorBidi" w:hAnsiTheme="majorBidi" w:cstheme="majorBidi"/>
          <w:sz w:val="24"/>
          <w:szCs w:val="24"/>
          <w:lang w:val="en-US"/>
        </w:rPr>
        <w:t>nes maximum)</w:t>
      </w:r>
    </w:p>
    <w:p w:rsidR="00B77985" w:rsidRPr="00986627" w:rsidRDefault="00B77985" w:rsidP="00B77985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gram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="00A659FC"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</w:p>
    <w:p w:rsidR="00A659FC" w:rsidRPr="00986627" w:rsidRDefault="00A659FC" w:rsidP="00A659FC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gram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</w:p>
    <w:p w:rsidR="00B77985" w:rsidRPr="00986627" w:rsidRDefault="00B77985" w:rsidP="00A659F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B77985" w:rsidRPr="00986627" w:rsidRDefault="00A659FC" w:rsidP="002D00F5">
      <w:pPr>
        <w:pBdr>
          <w:bottom w:val="single" w:sz="4" w:space="1" w:color="auto"/>
        </w:pBdr>
        <w:spacing w:before="60"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lang w:eastAsia="fr-FR"/>
        </w:rPr>
      </w:pPr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Key </w:t>
      </w:r>
      <w:proofErr w:type="spellStart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>words</w:t>
      </w:r>
      <w:proofErr w:type="spellEnd"/>
      <w:r w:rsidR="00B77985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> :</w:t>
      </w:r>
      <w:r w:rsidR="00B77985" w:rsidRPr="00986627">
        <w:rPr>
          <w:rFonts w:asciiTheme="majorBidi" w:hAnsiTheme="majorBidi" w:cstheme="majorBidi"/>
          <w:sz w:val="20"/>
          <w:szCs w:val="20"/>
          <w:lang w:eastAsia="fr-FR"/>
        </w:rPr>
        <w:t xml:space="preserve"> </w:t>
      </w:r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 xml:space="preserve">(05 </w:t>
      </w:r>
      <w:r w:rsidRPr="00986627">
        <w:rPr>
          <w:rFonts w:asciiTheme="majorBidi" w:hAnsiTheme="majorBidi" w:cstheme="majorBidi"/>
          <w:sz w:val="20"/>
          <w:szCs w:val="20"/>
          <w:lang w:eastAsia="fr-FR"/>
        </w:rPr>
        <w:t xml:space="preserve">Key </w:t>
      </w:r>
      <w:proofErr w:type="spellStart"/>
      <w:r w:rsidRPr="00986627">
        <w:rPr>
          <w:rFonts w:asciiTheme="majorBidi" w:hAnsiTheme="majorBidi" w:cstheme="majorBidi"/>
          <w:sz w:val="20"/>
          <w:szCs w:val="20"/>
          <w:lang w:eastAsia="fr-FR"/>
        </w:rPr>
        <w:t>word</w:t>
      </w:r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>s</w:t>
      </w:r>
      <w:proofErr w:type="spellEnd"/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>)</w:t>
      </w:r>
    </w:p>
    <w:p w:rsidR="002F2D37" w:rsidRPr="00986627" w:rsidRDefault="002F2D37" w:rsidP="002F2D37">
      <w:pPr>
        <w:pBdr>
          <w:bottom w:val="single" w:sz="4" w:space="1" w:color="auto"/>
        </w:pBdr>
        <w:spacing w:before="60"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lang w:eastAsia="fr-FR"/>
        </w:rPr>
      </w:pPr>
    </w:p>
    <w:p w:rsidR="001E01EB" w:rsidRPr="00986627" w:rsidRDefault="001E01EB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B77985" w:rsidRPr="00986627" w:rsidRDefault="00B77985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B77985" w:rsidRPr="00986627" w:rsidRDefault="00B77985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B77985" w:rsidRPr="00986627" w:rsidRDefault="00B77985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B77985" w:rsidRPr="00986627" w:rsidRDefault="00B77985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B77985" w:rsidRPr="00986627" w:rsidRDefault="00B77985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B77985" w:rsidRPr="00986627" w:rsidRDefault="00B77985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A659FC" w:rsidRPr="00986627" w:rsidRDefault="00A659FC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A659FC" w:rsidRPr="00986627" w:rsidRDefault="00A659FC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B77985" w:rsidRPr="00986627" w:rsidRDefault="00B77985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9069E9" w:rsidRPr="00986627" w:rsidRDefault="009069E9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695BF4" w:rsidRPr="00986627" w:rsidRDefault="00695BF4" w:rsidP="007D0BF5">
      <w:pPr>
        <w:spacing w:before="240"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lastRenderedPageBreak/>
        <w:t>Introduction</w:t>
      </w:r>
    </w:p>
    <w:p w:rsidR="00BC67EF" w:rsidRPr="00986627" w:rsidRDefault="00695BF4" w:rsidP="00BA58DF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</w:p>
    <w:p w:rsidR="00485989" w:rsidRPr="00986627" w:rsidRDefault="00485989" w:rsidP="00BA58DF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105127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D60882" w:rsidRPr="00986627">
        <w:rPr>
          <w:rFonts w:asciiTheme="majorBidi" w:eastAsia="Times New Roman" w:hAnsiTheme="majorBidi" w:cstheme="majorBidi"/>
          <w:lang w:eastAsia="fr-FR"/>
        </w:rPr>
        <w:t>.</w:t>
      </w:r>
    </w:p>
    <w:p w:rsidR="00D60882" w:rsidRPr="00986627" w:rsidRDefault="00105127" w:rsidP="00E32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>Pour les  citations dans le texte : «  citation » (Nom de l’Auteur, Année : pages)</w:t>
      </w:r>
    </w:p>
    <w:p w:rsidR="0020200C" w:rsidRPr="00986627" w:rsidRDefault="0020200C" w:rsidP="0020200C">
      <w:pPr>
        <w:spacing w:before="240"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Premier titre</w:t>
      </w:r>
    </w:p>
    <w:p w:rsidR="0020200C" w:rsidRPr="00986627" w:rsidRDefault="0020200C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>.</w:t>
      </w:r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Texte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</w:p>
    <w:p w:rsidR="00485989" w:rsidRPr="00986627" w:rsidRDefault="00485989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. 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</w:p>
    <w:p w:rsidR="00695BF4" w:rsidRPr="00986627" w:rsidRDefault="0020200C" w:rsidP="00DE6440">
      <w:pPr>
        <w:spacing w:before="120" w:after="6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Premier sous-titre</w:t>
      </w:r>
    </w:p>
    <w:p w:rsidR="00BC67EF" w:rsidRPr="00986627" w:rsidRDefault="002742B3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rtl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20286D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20286D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20286D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20286D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20286D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20286D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F24907" w:rsidRPr="00986627">
        <w:rPr>
          <w:rFonts w:asciiTheme="majorBidi" w:hAnsiTheme="majorBidi" w:cstheme="majorBidi"/>
          <w:rtl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. Texte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</w:p>
    <w:p w:rsidR="00126C1D" w:rsidRPr="00986627" w:rsidRDefault="00126C1D" w:rsidP="00126C1D">
      <w:pPr>
        <w:spacing w:before="120" w:after="60" w:line="240" w:lineRule="auto"/>
        <w:ind w:firstLine="28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Deuxième sous-titre</w:t>
      </w:r>
    </w:p>
    <w:p w:rsidR="00126C1D" w:rsidRPr="00986627" w:rsidRDefault="00126C1D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F24907" w:rsidRPr="00986627">
        <w:rPr>
          <w:rFonts w:asciiTheme="majorBidi" w:hAnsiTheme="majorBidi" w:cstheme="majorBidi"/>
          <w:rtl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. 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>.</w:t>
      </w:r>
    </w:p>
    <w:p w:rsidR="00FE0965" w:rsidRPr="00986627" w:rsidRDefault="00FE0965">
      <w:pPr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</w:pPr>
      <w:r w:rsidRPr="00986627"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  <w:br w:type="page"/>
      </w:r>
    </w:p>
    <w:p w:rsidR="00A40EB6" w:rsidRPr="00986627" w:rsidRDefault="00A40EB6" w:rsidP="00A40EB6">
      <w:pPr>
        <w:tabs>
          <w:tab w:val="left" w:pos="1255"/>
          <w:tab w:val="left" w:pos="3095"/>
          <w:tab w:val="left" w:pos="8552"/>
          <w:tab w:val="left" w:pos="12804"/>
          <w:tab w:val="left" w:pos="17056"/>
          <w:tab w:val="left" w:pos="21308"/>
          <w:tab w:val="left" w:pos="25560"/>
          <w:tab w:val="left" w:pos="29812"/>
        </w:tabs>
        <w:spacing w:before="120" w:after="6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</w:pPr>
      <w:r w:rsidRPr="00986627"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  <w:lastRenderedPageBreak/>
        <w:t>Tableau 1 : Intitulé du tableau</w:t>
      </w:r>
    </w:p>
    <w:tbl>
      <w:tblPr>
        <w:tblW w:w="6618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705"/>
        <w:gridCol w:w="1725"/>
        <w:gridCol w:w="1608"/>
      </w:tblGrid>
      <w:tr w:rsidR="00A40EB6" w:rsidRPr="00986627" w:rsidTr="00FE0965">
        <w:trPr>
          <w:jc w:val="center"/>
        </w:trPr>
        <w:tc>
          <w:tcPr>
            <w:tcW w:w="1580" w:type="dxa"/>
          </w:tcPr>
          <w:p w:rsidR="00A40EB6" w:rsidRPr="00986627" w:rsidRDefault="00483C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Pr="00986627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25" w:type="dxa"/>
            <w:vAlign w:val="center"/>
          </w:tcPr>
          <w:p w:rsidR="00A40EB6" w:rsidRPr="00986627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608" w:type="dxa"/>
            <w:vAlign w:val="center"/>
          </w:tcPr>
          <w:p w:rsidR="00A40EB6" w:rsidRPr="00986627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</w:tr>
      <w:tr w:rsidR="00A40EB6" w:rsidRPr="00986627" w:rsidTr="00FE0965">
        <w:trPr>
          <w:jc w:val="center"/>
        </w:trPr>
        <w:tc>
          <w:tcPr>
            <w:tcW w:w="1580" w:type="dxa"/>
          </w:tcPr>
          <w:p w:rsidR="00A40EB6" w:rsidRPr="00986627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  <w:tr w:rsidR="00A40EB6" w:rsidRPr="00986627" w:rsidTr="00FE0965">
        <w:trPr>
          <w:jc w:val="center"/>
        </w:trPr>
        <w:tc>
          <w:tcPr>
            <w:tcW w:w="1580" w:type="dxa"/>
          </w:tcPr>
          <w:p w:rsidR="00A40EB6" w:rsidRPr="00986627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  <w:tr w:rsidR="00A40EB6" w:rsidRPr="00986627" w:rsidTr="00FE0965">
        <w:trPr>
          <w:jc w:val="center"/>
        </w:trPr>
        <w:tc>
          <w:tcPr>
            <w:tcW w:w="1580" w:type="dxa"/>
          </w:tcPr>
          <w:p w:rsidR="00A40EB6" w:rsidRPr="00986627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</w:tbl>
    <w:p w:rsidR="00A40EB6" w:rsidRPr="00986627" w:rsidRDefault="00A40EB6" w:rsidP="00FE0965">
      <w:pPr>
        <w:spacing w:before="120" w:after="120" w:line="240" w:lineRule="auto"/>
        <w:jc w:val="both"/>
        <w:rPr>
          <w:rFonts w:asciiTheme="majorBidi" w:eastAsia="MS Mincho" w:hAnsiTheme="majorBidi" w:cstheme="majorBidi"/>
          <w:b/>
          <w:bCs/>
          <w:lang w:eastAsia="fr-FR"/>
        </w:rPr>
      </w:pPr>
      <w:r w:rsidRPr="00986627"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lang w:eastAsia="fr-FR"/>
        </w:rPr>
        <w:t>Source </w:t>
      </w:r>
      <w:r w:rsidRPr="00986627">
        <w:rPr>
          <w:rFonts w:asciiTheme="majorBidi" w:eastAsia="MS Mincho" w:hAnsiTheme="majorBidi" w:cstheme="majorBidi"/>
          <w:i/>
          <w:iCs/>
          <w:sz w:val="16"/>
          <w:szCs w:val="16"/>
          <w:lang w:eastAsia="fr-FR"/>
        </w:rPr>
        <w:t>:</w:t>
      </w:r>
      <w:r w:rsidR="00764FD4" w:rsidRPr="00986627">
        <w:rPr>
          <w:rFonts w:asciiTheme="majorBidi" w:eastAsia="MS Mincho" w:hAnsiTheme="majorBidi" w:cstheme="majorBidi"/>
          <w:sz w:val="16"/>
          <w:szCs w:val="16"/>
          <w:lang w:eastAsia="fr-FR"/>
        </w:rPr>
        <w:t xml:space="preserve"> Nom de l’Auteur, Année : pages</w:t>
      </w:r>
      <w:r w:rsidR="00764FD4" w:rsidRPr="00986627">
        <w:rPr>
          <w:rFonts w:asciiTheme="majorBidi" w:eastAsia="MS Mincho" w:hAnsiTheme="majorBidi" w:cstheme="majorBidi"/>
          <w:sz w:val="16"/>
          <w:szCs w:val="16"/>
          <w:rtl/>
          <w:lang w:eastAsia="fr-FR"/>
        </w:rPr>
        <w:t>.</w:t>
      </w:r>
    </w:p>
    <w:p w:rsidR="00FE0965" w:rsidRPr="00986627" w:rsidRDefault="00FE0965" w:rsidP="00104220">
      <w:pPr>
        <w:spacing w:before="120" w:after="60" w:line="240" w:lineRule="auto"/>
        <w:ind w:firstLine="284"/>
        <w:jc w:val="center"/>
        <w:rPr>
          <w:rFonts w:asciiTheme="majorBidi" w:eastAsia="MS Mincho" w:hAnsiTheme="majorBidi" w:cstheme="majorBidi"/>
          <w:b/>
          <w:bCs/>
          <w:lang w:eastAsia="fr-FR"/>
        </w:rPr>
      </w:pPr>
    </w:p>
    <w:p w:rsidR="00FE0965" w:rsidRPr="00986627" w:rsidRDefault="00FE0965" w:rsidP="00104220">
      <w:pPr>
        <w:spacing w:before="120" w:after="60" w:line="240" w:lineRule="auto"/>
        <w:ind w:firstLine="284"/>
        <w:jc w:val="center"/>
        <w:rPr>
          <w:rFonts w:asciiTheme="majorBidi" w:eastAsia="MS Mincho" w:hAnsiTheme="majorBidi" w:cstheme="majorBidi"/>
          <w:b/>
          <w:bCs/>
          <w:lang w:eastAsia="fr-FR"/>
        </w:rPr>
      </w:pPr>
    </w:p>
    <w:p w:rsidR="00FE0965" w:rsidRPr="00986627" w:rsidRDefault="00FE0965" w:rsidP="00104220">
      <w:pPr>
        <w:spacing w:before="120" w:after="60" w:line="240" w:lineRule="auto"/>
        <w:ind w:firstLine="284"/>
        <w:jc w:val="center"/>
        <w:rPr>
          <w:rFonts w:asciiTheme="majorBidi" w:eastAsia="MS Mincho" w:hAnsiTheme="majorBidi" w:cstheme="majorBidi"/>
          <w:b/>
          <w:bCs/>
          <w:lang w:eastAsia="fr-FR"/>
        </w:rPr>
      </w:pPr>
    </w:p>
    <w:p w:rsidR="00087AB7" w:rsidRPr="00986627" w:rsidRDefault="00A10B60" w:rsidP="00E418F1">
      <w:pPr>
        <w:spacing w:before="120" w:after="60" w:line="240" w:lineRule="auto"/>
        <w:jc w:val="center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MS Mincho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2C4F7" wp14:editId="700B353C">
                <wp:simplePos x="0" y="0"/>
                <wp:positionH relativeFrom="column">
                  <wp:posOffset>307397</wp:posOffset>
                </wp:positionH>
                <wp:positionV relativeFrom="paragraph">
                  <wp:posOffset>208811</wp:posOffset>
                </wp:positionV>
                <wp:extent cx="3370447" cy="2129050"/>
                <wp:effectExtent l="0" t="0" r="20955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447" cy="21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A10B60" w:rsidRPr="00A10B60" w:rsidRDefault="00A10B60" w:rsidP="00A10B60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A10B60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lang w:eastAsia="fr-FR"/>
                              </w:rPr>
                              <w:t>(La figure)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.2pt;margin-top:16.45pt;width:265.4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" fillcolor="white [3201]" strokeweight=".5pt">
                <v:textbox>
                  <w:txbxContent>
                    <w:p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A10B60" w:rsidRPr="00A10B60" w:rsidRDefault="00A10B60" w:rsidP="00A10B60">
                      <w:pPr>
                        <w:jc w:val="center"/>
                        <w:rPr>
                          <w:rFonts w:ascii="Times New Roman" w:eastAsia="MS Mincho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A10B60">
                        <w:rPr>
                          <w:rFonts w:ascii="Times New Roman" w:eastAsia="MS Mincho" w:hAnsi="Times New Roman" w:cs="Times New Roman"/>
                          <w:b/>
                          <w:bCs/>
                          <w:lang w:eastAsia="fr-FR"/>
                        </w:rPr>
                        <w:t>(La figure)</w:t>
                      </w:r>
                    </w:p>
                  </w:txbxContent>
                </v:textbox>
              </v:shape>
            </w:pict>
          </mc:Fallback>
        </mc:AlternateContent>
      </w:r>
      <w:r w:rsidR="00087AB7" w:rsidRPr="00986627">
        <w:rPr>
          <w:rFonts w:asciiTheme="majorBidi" w:eastAsia="MS Mincho" w:hAnsiTheme="majorBidi" w:cstheme="majorBidi"/>
          <w:b/>
          <w:bCs/>
          <w:lang w:eastAsia="fr-FR"/>
        </w:rPr>
        <w:t>Fig</w:t>
      </w:r>
      <w:r w:rsidR="00104220" w:rsidRPr="00986627">
        <w:rPr>
          <w:rFonts w:asciiTheme="majorBidi" w:eastAsia="MS Mincho" w:hAnsiTheme="majorBidi" w:cstheme="majorBidi"/>
          <w:b/>
          <w:bCs/>
          <w:lang w:eastAsia="fr-FR"/>
        </w:rPr>
        <w:t>ure</w:t>
      </w:r>
      <w:r w:rsidR="00087AB7" w:rsidRPr="00986627">
        <w:rPr>
          <w:rFonts w:asciiTheme="majorBidi" w:eastAsia="MS Mincho" w:hAnsiTheme="majorBidi" w:cstheme="majorBidi"/>
          <w:b/>
          <w:bCs/>
          <w:lang w:eastAsia="fr-FR"/>
        </w:rPr>
        <w:t xml:space="preserve"> 1 : </w:t>
      </w:r>
      <w:r w:rsidR="0075762A" w:rsidRPr="00986627">
        <w:rPr>
          <w:rFonts w:asciiTheme="majorBidi" w:eastAsia="MS Mincho" w:hAnsiTheme="majorBidi" w:cstheme="majorBidi"/>
          <w:b/>
          <w:bCs/>
          <w:lang w:eastAsia="fr-FR"/>
        </w:rPr>
        <w:t>Titre</w:t>
      </w:r>
      <w:r w:rsidR="009E1872" w:rsidRPr="00986627">
        <w:rPr>
          <w:rFonts w:asciiTheme="majorBidi" w:eastAsia="MS Mincho" w:hAnsiTheme="majorBidi" w:cstheme="majorBidi"/>
          <w:b/>
          <w:bCs/>
          <w:lang w:eastAsia="fr-FR"/>
        </w:rPr>
        <w:t xml:space="preserve"> de la figure</w:t>
      </w:r>
    </w:p>
    <w:p w:rsidR="001072ED" w:rsidRPr="00986627" w:rsidRDefault="001072ED" w:rsidP="001072ED">
      <w:pPr>
        <w:spacing w:before="120" w:after="6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i/>
          <w:iCs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087AB7" w:rsidRPr="00986627" w:rsidRDefault="009E1872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sz w:val="16"/>
          <w:szCs w:val="16"/>
          <w:lang w:eastAsia="fr-FR"/>
        </w:rPr>
      </w:pPr>
      <w:r w:rsidRPr="00986627"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lang w:eastAsia="fr-FR"/>
        </w:rPr>
        <w:t>Source </w:t>
      </w:r>
      <w:r w:rsidRPr="00986627">
        <w:rPr>
          <w:rFonts w:asciiTheme="majorBidi" w:eastAsia="MS Mincho" w:hAnsiTheme="majorBidi" w:cstheme="majorBidi"/>
          <w:i/>
          <w:iCs/>
          <w:sz w:val="16"/>
          <w:szCs w:val="16"/>
          <w:lang w:eastAsia="fr-FR"/>
        </w:rPr>
        <w:t xml:space="preserve">: </w:t>
      </w:r>
      <w:r w:rsidR="002360A3" w:rsidRPr="00986627">
        <w:rPr>
          <w:rFonts w:asciiTheme="majorBidi" w:eastAsia="MS Mincho" w:hAnsiTheme="majorBidi" w:cstheme="majorBidi"/>
          <w:sz w:val="16"/>
          <w:szCs w:val="16"/>
          <w:lang w:eastAsia="fr-FR"/>
        </w:rPr>
        <w:t>…</w:t>
      </w:r>
    </w:p>
    <w:p w:rsidR="00FE0965" w:rsidRPr="00986627" w:rsidRDefault="00FE0965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br w:type="page"/>
      </w:r>
    </w:p>
    <w:p w:rsidR="00F437AA" w:rsidRPr="00986627" w:rsidRDefault="00F437AA" w:rsidP="002F3A58">
      <w:pPr>
        <w:spacing w:before="240"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lastRenderedPageBreak/>
        <w:t>Conclusion</w:t>
      </w:r>
    </w:p>
    <w:p w:rsidR="00B71EAD" w:rsidRPr="00986627" w:rsidRDefault="00B71EAD" w:rsidP="00F437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</w:p>
    <w:p w:rsidR="00DE6440" w:rsidRPr="00986627" w:rsidRDefault="00DE6440" w:rsidP="00DE6440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. </w:t>
      </w:r>
    </w:p>
    <w:p w:rsidR="00DE6440" w:rsidRPr="00986627" w:rsidRDefault="00DE6440" w:rsidP="00F437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</w:p>
    <w:p w:rsidR="00F8183E" w:rsidRPr="00986627" w:rsidRDefault="00F8183E">
      <w:pPr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br w:type="page"/>
      </w:r>
    </w:p>
    <w:p w:rsidR="00F8183E" w:rsidRPr="00986627" w:rsidRDefault="00F8183E" w:rsidP="00F8183E">
      <w:pPr>
        <w:autoSpaceDE w:val="0"/>
        <w:autoSpaceDN w:val="0"/>
        <w:adjustRightInd w:val="0"/>
        <w:spacing w:after="0" w:line="240" w:lineRule="auto"/>
        <w:ind w:left="709"/>
        <w:rPr>
          <w:rFonts w:asciiTheme="majorBidi" w:hAnsiTheme="majorBidi" w:cstheme="majorBidi"/>
          <w:bCs/>
          <w:color w:val="000000" w:themeColor="text1"/>
        </w:rPr>
      </w:pPr>
      <w:r w:rsidRPr="00986627">
        <w:rPr>
          <w:rFonts w:asciiTheme="majorBidi" w:eastAsia="Times New Roman" w:hAnsiTheme="majorBidi" w:cstheme="majorBidi"/>
          <w:bCs/>
          <w:i/>
          <w:iCs/>
          <w:color w:val="000000" w:themeColor="text1"/>
          <w:lang w:eastAsia="fr-FR" w:bidi="ar-DZ"/>
        </w:rPr>
        <w:lastRenderedPageBreak/>
        <w:t>Insaniyat</w:t>
      </w:r>
      <w:r w:rsidRPr="00986627">
        <w:rPr>
          <w:rFonts w:asciiTheme="majorBidi" w:eastAsia="Times New Roman" w:hAnsiTheme="majorBidi" w:cstheme="majorBidi"/>
          <w:bCs/>
          <w:color w:val="000000" w:themeColor="text1"/>
          <w:lang w:eastAsia="fr-FR" w:bidi="ar-DZ"/>
        </w:rPr>
        <w:t xml:space="preserve"> suit les normes d’édition du</w:t>
      </w:r>
      <w:r w:rsidRPr="00986627">
        <w:rPr>
          <w:rFonts w:asciiTheme="majorBidi" w:hAnsiTheme="majorBidi" w:cstheme="majorBidi"/>
          <w:bCs/>
          <w:color w:val="000000" w:themeColor="text1"/>
        </w:rPr>
        <w:t xml:space="preserve"> système de l’</w:t>
      </w:r>
      <w:r w:rsidRPr="00986627">
        <w:rPr>
          <w:rFonts w:asciiTheme="majorBidi" w:hAnsiTheme="majorBidi" w:cstheme="majorBidi"/>
          <w:bCs/>
          <w:i/>
          <w:iCs/>
          <w:color w:val="000000" w:themeColor="text1"/>
        </w:rPr>
        <w:t xml:space="preserve">American </w:t>
      </w:r>
      <w:proofErr w:type="spellStart"/>
      <w:r w:rsidRPr="00986627">
        <w:rPr>
          <w:rFonts w:asciiTheme="majorBidi" w:hAnsiTheme="majorBidi" w:cstheme="majorBidi"/>
          <w:bCs/>
          <w:i/>
          <w:iCs/>
          <w:color w:val="000000" w:themeColor="text1"/>
        </w:rPr>
        <w:t>Psychological</w:t>
      </w:r>
      <w:proofErr w:type="spellEnd"/>
      <w:r w:rsidRPr="00986627">
        <w:rPr>
          <w:rFonts w:asciiTheme="majorBidi" w:hAnsiTheme="majorBidi" w:cstheme="majorBidi"/>
          <w:bCs/>
          <w:i/>
          <w:iCs/>
          <w:color w:val="000000" w:themeColor="text1"/>
        </w:rPr>
        <w:t xml:space="preserve"> Association </w:t>
      </w:r>
      <w:r w:rsidRPr="00986627">
        <w:rPr>
          <w:rFonts w:asciiTheme="majorBidi" w:hAnsiTheme="majorBidi" w:cstheme="majorBidi"/>
          <w:bCs/>
          <w:color w:val="000000" w:themeColor="text1"/>
        </w:rPr>
        <w:t>(APA) dans sa 6</w:t>
      </w:r>
      <w:r w:rsidRPr="00986627">
        <w:rPr>
          <w:rFonts w:asciiTheme="majorBidi" w:hAnsiTheme="majorBidi" w:cstheme="majorBidi"/>
          <w:bCs/>
          <w:color w:val="000000" w:themeColor="text1"/>
          <w:vertAlign w:val="superscript"/>
        </w:rPr>
        <w:t>ème</w:t>
      </w:r>
      <w:r w:rsidRPr="00986627">
        <w:rPr>
          <w:rFonts w:asciiTheme="majorBidi" w:hAnsiTheme="majorBidi" w:cstheme="majorBidi"/>
          <w:bCs/>
          <w:color w:val="000000" w:themeColor="text1"/>
        </w:rPr>
        <w:t xml:space="preserve"> édition.</w:t>
      </w:r>
    </w:p>
    <w:p w:rsidR="00F8183E" w:rsidRPr="00284533" w:rsidRDefault="00F8183E" w:rsidP="00284533">
      <w:pPr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</w:rPr>
      </w:pPr>
      <w:r w:rsidRPr="00284533">
        <w:rPr>
          <w:rFonts w:asciiTheme="majorBidi" w:hAnsiTheme="majorBidi" w:cstheme="majorBidi"/>
          <w:b/>
          <w:color w:val="000000" w:themeColor="text1"/>
        </w:rPr>
        <w:t>Les citations :</w:t>
      </w:r>
    </w:p>
    <w:p w:rsidR="00F8183E" w:rsidRPr="00986627" w:rsidRDefault="00F8183E" w:rsidP="00284533">
      <w:pPr>
        <w:spacing w:before="240" w:after="120"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fr-FR" w:bidi="ar-DZ"/>
        </w:rPr>
      </w:pPr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Les citations sont faites dans le corps du texte. Elles sont signalées par l’utilisation des </w:t>
      </w:r>
      <w:r w:rsidRPr="00986627">
        <w:rPr>
          <w:rStyle w:val="lev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guillemets français</w:t>
      </w:r>
      <w:r w:rsidRPr="00986627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 </w:t>
      </w:r>
      <w:r w:rsidRPr="00986627">
        <w:rPr>
          <w:rStyle w:val="lev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« »</w:t>
      </w:r>
      <w:r w:rsidRPr="00986627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.</w:t>
      </w:r>
      <w:r w:rsidRPr="00986627">
        <w:rPr>
          <w:rStyle w:val="lev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Pour les citations comprises dans une autre citation, utiliser les guillemets simples </w:t>
      </w:r>
      <w:r w:rsidRPr="00986627">
        <w:rPr>
          <w:rStyle w:val="lev"/>
          <w:rFonts w:asciiTheme="majorBidi" w:hAnsiTheme="majorBidi" w:cstheme="majorBidi"/>
          <w:color w:val="000000" w:themeColor="text1"/>
          <w:shd w:val="clear" w:color="auto" w:fill="FFFFFF"/>
        </w:rPr>
        <w:t>‘ ’</w:t>
      </w:r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, en indiquant la source après. Ex. (</w:t>
      </w:r>
      <w:proofErr w:type="spellStart"/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Harbi</w:t>
      </w:r>
      <w:proofErr w:type="spellEnd"/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, 1980, p. 31). </w:t>
      </w:r>
    </w:p>
    <w:p w:rsidR="00F8183E" w:rsidRPr="00284533" w:rsidRDefault="00F8183E" w:rsidP="00284533">
      <w:pPr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hd w:val="clear" w:color="auto" w:fill="FFFFFF"/>
        </w:rPr>
      </w:pPr>
      <w:r w:rsidRPr="00284533">
        <w:rPr>
          <w:rFonts w:asciiTheme="majorBidi" w:hAnsiTheme="majorBidi" w:cstheme="majorBidi"/>
          <w:b/>
          <w:color w:val="000000" w:themeColor="text1"/>
          <w:shd w:val="clear" w:color="auto" w:fill="FFFFFF"/>
        </w:rPr>
        <w:t>Les références bibliographiques :</w:t>
      </w:r>
    </w:p>
    <w:p w:rsidR="00F8183E" w:rsidRPr="00986627" w:rsidRDefault="00F8183E" w:rsidP="00284533">
      <w:pPr>
        <w:spacing w:before="60" w:after="0"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fr-FR" w:bidi="ar-DZ"/>
        </w:rPr>
      </w:pPr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Ne sont mentionnées que les références bibliographiques</w:t>
      </w:r>
      <w:r w:rsidRPr="00986627">
        <w:rPr>
          <w:rFonts w:asciiTheme="majorBidi" w:hAnsiTheme="majorBidi" w:cstheme="majorBidi"/>
        </w:rPr>
        <w:t xml:space="preserve"> citées dans le texte.</w:t>
      </w:r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 Elles doivent paraître en fin d’article, Elles et classées par ordre alphabétique de nom à la fin de l’article.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Monographie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Auteur, A. A. (année). Titre de l’ouvrage. Lieu d’édition: Éditeur.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Ex. </w:t>
      </w:r>
      <w:r w:rsidRPr="00986627">
        <w:rPr>
          <w:rFonts w:asciiTheme="majorBidi" w:hAnsiTheme="majorBidi" w:cstheme="majorBidi"/>
          <w:color w:val="000000" w:themeColor="text1"/>
        </w:rPr>
        <w:t xml:space="preserve">Taleb </w:t>
      </w:r>
      <w:proofErr w:type="spellStart"/>
      <w:r w:rsidRPr="00986627">
        <w:rPr>
          <w:rFonts w:asciiTheme="majorBidi" w:hAnsiTheme="majorBidi" w:cstheme="majorBidi"/>
          <w:color w:val="000000" w:themeColor="text1"/>
        </w:rPr>
        <w:t>Ibrahimi</w:t>
      </w:r>
      <w:proofErr w:type="spellEnd"/>
      <w:r w:rsidRPr="00986627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986627">
        <w:rPr>
          <w:rFonts w:asciiTheme="majorBidi" w:hAnsiTheme="majorBidi" w:cstheme="majorBidi"/>
          <w:color w:val="000000" w:themeColor="text1"/>
        </w:rPr>
        <w:t>Kh</w:t>
      </w:r>
      <w:proofErr w:type="spellEnd"/>
      <w:r w:rsidRPr="00986627">
        <w:rPr>
          <w:rFonts w:asciiTheme="majorBidi" w:hAnsiTheme="majorBidi" w:cstheme="majorBidi"/>
          <w:color w:val="000000" w:themeColor="text1"/>
        </w:rPr>
        <w:t>. (1995),</w:t>
      </w:r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 </w:t>
      </w:r>
      <w:r w:rsidRPr="00986627">
        <w:rPr>
          <w:rFonts w:asciiTheme="majorBidi" w:hAnsiTheme="majorBidi" w:cstheme="majorBidi"/>
          <w:bCs/>
          <w:i/>
          <w:iCs/>
          <w:color w:val="000000" w:themeColor="text1"/>
          <w:shd w:val="clear" w:color="auto" w:fill="FFFFFF"/>
        </w:rPr>
        <w:t>Les Algériens et leur(s)langues(s)</w:t>
      </w:r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. Alger: El Hikma.</w:t>
      </w:r>
    </w:p>
    <w:p w:rsidR="00F8183E" w:rsidRPr="00284533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/>
          <w:color w:val="000000" w:themeColor="text1"/>
          <w:shd w:val="clear" w:color="auto" w:fill="FFFFFF"/>
        </w:rPr>
      </w:pPr>
      <w:r w:rsidRPr="00284533">
        <w:rPr>
          <w:rFonts w:asciiTheme="majorBidi" w:hAnsiTheme="majorBidi" w:cstheme="majorBidi"/>
          <w:b/>
          <w:color w:val="000000" w:themeColor="text1"/>
          <w:shd w:val="clear" w:color="auto" w:fill="FFFFFF"/>
        </w:rPr>
        <w:t>Ouvrage collectif :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986627">
        <w:rPr>
          <w:rFonts w:asciiTheme="majorBidi" w:hAnsiTheme="majorBidi" w:cstheme="majorBidi"/>
          <w:color w:val="000000" w:themeColor="text1"/>
        </w:rPr>
        <w:t xml:space="preserve">Ex. </w:t>
      </w:r>
      <w:proofErr w:type="spellStart"/>
      <w:r w:rsidRPr="00986627">
        <w:rPr>
          <w:rFonts w:asciiTheme="majorBidi" w:hAnsiTheme="majorBidi" w:cstheme="majorBidi"/>
          <w:color w:val="000000" w:themeColor="text1"/>
        </w:rPr>
        <w:t>Cefaï</w:t>
      </w:r>
      <w:proofErr w:type="spellEnd"/>
      <w:r w:rsidRPr="00986627">
        <w:rPr>
          <w:rFonts w:asciiTheme="majorBidi" w:hAnsiTheme="majorBidi" w:cstheme="majorBidi"/>
          <w:color w:val="000000" w:themeColor="text1"/>
        </w:rPr>
        <w:t xml:space="preserve">, D., &amp; </w:t>
      </w:r>
      <w:proofErr w:type="spellStart"/>
      <w:r w:rsidRPr="00986627">
        <w:rPr>
          <w:rFonts w:asciiTheme="majorBidi" w:hAnsiTheme="majorBidi" w:cstheme="majorBidi"/>
          <w:color w:val="000000" w:themeColor="text1"/>
        </w:rPr>
        <w:t>Terzi</w:t>
      </w:r>
      <w:proofErr w:type="spellEnd"/>
      <w:r w:rsidRPr="00986627">
        <w:rPr>
          <w:rFonts w:asciiTheme="majorBidi" w:hAnsiTheme="majorBidi" w:cstheme="majorBidi"/>
          <w:color w:val="000000" w:themeColor="text1"/>
        </w:rPr>
        <w:t>, C. (</w:t>
      </w:r>
      <w:proofErr w:type="spellStart"/>
      <w:r w:rsidRPr="00986627">
        <w:rPr>
          <w:rFonts w:asciiTheme="majorBidi" w:hAnsiTheme="majorBidi" w:cstheme="majorBidi"/>
          <w:color w:val="000000" w:themeColor="text1"/>
        </w:rPr>
        <w:t>Eds</w:t>
      </w:r>
      <w:proofErr w:type="spellEnd"/>
      <w:r w:rsidRPr="00986627">
        <w:rPr>
          <w:rFonts w:asciiTheme="majorBidi" w:hAnsiTheme="majorBidi" w:cstheme="majorBidi"/>
          <w:color w:val="000000" w:themeColor="text1"/>
        </w:rPr>
        <w:t xml:space="preserve">.) (2012). </w:t>
      </w:r>
      <w:r w:rsidRPr="00986627">
        <w:rPr>
          <w:rFonts w:asciiTheme="majorBidi" w:hAnsiTheme="majorBidi" w:cstheme="majorBidi"/>
          <w:i/>
          <w:iCs/>
          <w:color w:val="000000" w:themeColor="text1"/>
        </w:rPr>
        <w:t>L’expérience des problèmes publics</w:t>
      </w:r>
      <w:r w:rsidRPr="00986627">
        <w:rPr>
          <w:rFonts w:asciiTheme="majorBidi" w:hAnsiTheme="majorBidi" w:cstheme="majorBidi"/>
          <w:color w:val="000000" w:themeColor="text1"/>
        </w:rPr>
        <w:t>. Paris: Éditions de l’EHESS.</w:t>
      </w:r>
    </w:p>
    <w:p w:rsidR="00F8183E" w:rsidRPr="00284533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/>
          <w:color w:val="000000" w:themeColor="text1"/>
          <w:shd w:val="clear" w:color="auto" w:fill="FFFFFF"/>
        </w:rPr>
      </w:pPr>
      <w:r w:rsidRPr="00284533">
        <w:rPr>
          <w:rFonts w:asciiTheme="majorBidi" w:hAnsiTheme="majorBidi" w:cstheme="majorBidi"/>
          <w:b/>
          <w:color w:val="000000" w:themeColor="text1"/>
          <w:shd w:val="clear" w:color="auto" w:fill="FFFFFF"/>
        </w:rPr>
        <w:t>Dictionnaire</w:t>
      </w:r>
      <w:r w:rsidR="00284533">
        <w:rPr>
          <w:rFonts w:asciiTheme="majorBidi" w:hAnsiTheme="majorBidi" w:cstheme="majorBidi"/>
          <w:b/>
          <w:color w:val="000000" w:themeColor="text1"/>
          <w:shd w:val="clear" w:color="auto" w:fill="FFFFFF"/>
        </w:rPr>
        <w:t> :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proofErr w:type="spellStart"/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Remaoun</w:t>
      </w:r>
      <w:proofErr w:type="spellEnd"/>
      <w:r w:rsidRPr="0098662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, H. (2014), </w:t>
      </w:r>
      <w:r w:rsidRPr="00986627">
        <w:rPr>
          <w:rStyle w:val="Accentuation"/>
          <w:rFonts w:asciiTheme="majorBidi" w:hAnsiTheme="majorBidi" w:cstheme="majorBidi"/>
          <w:color w:val="000000" w:themeColor="text1"/>
          <w:shd w:val="clear" w:color="auto" w:fill="FFFFFF"/>
        </w:rPr>
        <w:t>Dictionnaire</w:t>
      </w:r>
      <w:r w:rsidRPr="00986627">
        <w:rPr>
          <w:rFonts w:asciiTheme="majorBidi" w:hAnsiTheme="majorBidi" w:cstheme="majorBidi"/>
          <w:color w:val="000000" w:themeColor="text1"/>
          <w:shd w:val="clear" w:color="auto" w:fill="FFFFFF"/>
        </w:rPr>
        <w:t> du passé de l'Algérie. De la préhistoire à 1962. Oran: Éditions du CRASC.</w:t>
      </w:r>
    </w:p>
    <w:p w:rsidR="00F8183E" w:rsidRPr="00284533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84533">
        <w:rPr>
          <w:rFonts w:asciiTheme="majorBidi" w:hAnsiTheme="majorBidi" w:cstheme="majorBidi"/>
          <w:b/>
          <w:bCs/>
          <w:color w:val="000000" w:themeColor="text1"/>
        </w:rPr>
        <w:t>Chapitre d’ouvrage</w:t>
      </w:r>
      <w:r w:rsidR="00284533">
        <w:rPr>
          <w:rFonts w:asciiTheme="majorBidi" w:hAnsiTheme="majorBidi" w:cstheme="majorBidi"/>
          <w:b/>
          <w:bCs/>
          <w:color w:val="000000" w:themeColor="text1"/>
        </w:rPr>
        <w:t> :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986627">
        <w:rPr>
          <w:rFonts w:asciiTheme="majorBidi" w:hAnsiTheme="majorBidi" w:cstheme="majorBidi"/>
          <w:color w:val="000000" w:themeColor="text1"/>
        </w:rPr>
        <w:t>Auteur, A. (année). Titre du chapitre. In A. A. Editeur.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986627">
        <w:rPr>
          <w:rFonts w:asciiTheme="majorBidi" w:hAnsiTheme="majorBidi" w:cstheme="majorBidi"/>
          <w:color w:val="000000" w:themeColor="text1"/>
        </w:rPr>
        <w:t xml:space="preserve">Ex. </w:t>
      </w:r>
      <w:proofErr w:type="spellStart"/>
      <w:r w:rsidRPr="00986627">
        <w:rPr>
          <w:rFonts w:asciiTheme="majorBidi" w:hAnsiTheme="majorBidi" w:cstheme="majorBidi"/>
          <w:color w:val="000000" w:themeColor="text1"/>
        </w:rPr>
        <w:t>Lascoumes</w:t>
      </w:r>
      <w:proofErr w:type="spellEnd"/>
      <w:r w:rsidRPr="00986627">
        <w:rPr>
          <w:rFonts w:asciiTheme="majorBidi" w:hAnsiTheme="majorBidi" w:cstheme="majorBidi"/>
          <w:color w:val="000000" w:themeColor="text1"/>
        </w:rPr>
        <w:t xml:space="preserve">, P. (1995). Rendre gouvernable : de la « traduction »au </w:t>
      </w:r>
      <w:r w:rsidR="00284533">
        <w:rPr>
          <w:rFonts w:asciiTheme="majorBidi" w:hAnsiTheme="majorBidi" w:cstheme="majorBidi"/>
          <w:color w:val="000000" w:themeColor="text1"/>
        </w:rPr>
        <w:br/>
      </w:r>
      <w:bookmarkStart w:id="0" w:name="_GoBack"/>
      <w:bookmarkEnd w:id="0"/>
      <w:r w:rsidRPr="00986627">
        <w:rPr>
          <w:rFonts w:asciiTheme="majorBidi" w:hAnsiTheme="majorBidi" w:cstheme="majorBidi"/>
          <w:color w:val="000000" w:themeColor="text1"/>
        </w:rPr>
        <w:t xml:space="preserve">« transcodage ». L’analyse des processus de changement dans les réseaux d’action publique. In CURAP, </w:t>
      </w:r>
      <w:r w:rsidRPr="00986627">
        <w:rPr>
          <w:rFonts w:asciiTheme="majorBidi" w:hAnsiTheme="majorBidi" w:cstheme="majorBidi"/>
          <w:i/>
          <w:iCs/>
          <w:color w:val="000000" w:themeColor="text1"/>
        </w:rPr>
        <w:t xml:space="preserve">La gouvernabilité </w:t>
      </w:r>
      <w:r w:rsidRPr="00986627">
        <w:rPr>
          <w:rFonts w:asciiTheme="majorBidi" w:hAnsiTheme="majorBidi" w:cstheme="majorBidi"/>
          <w:color w:val="000000" w:themeColor="text1"/>
        </w:rPr>
        <w:t>(pp. 325-338). Paris: PUF.</w:t>
      </w:r>
    </w:p>
    <w:p w:rsidR="00F8183E" w:rsidRPr="00284533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84533">
        <w:rPr>
          <w:rFonts w:asciiTheme="majorBidi" w:hAnsiTheme="majorBidi" w:cstheme="majorBidi"/>
          <w:b/>
          <w:bCs/>
          <w:color w:val="000000" w:themeColor="text1"/>
        </w:rPr>
        <w:t>Article de périodique</w:t>
      </w:r>
      <w:r w:rsidR="00284533">
        <w:rPr>
          <w:rFonts w:asciiTheme="majorBidi" w:hAnsiTheme="majorBidi" w:cstheme="majorBidi"/>
          <w:b/>
          <w:bCs/>
          <w:color w:val="000000" w:themeColor="text1"/>
        </w:rPr>
        <w:t> :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986627">
        <w:rPr>
          <w:rFonts w:asciiTheme="majorBidi" w:hAnsiTheme="majorBidi" w:cstheme="majorBidi"/>
          <w:color w:val="000000" w:themeColor="text1"/>
        </w:rPr>
        <w:t xml:space="preserve">Auteur, A. (année).Titre de l’article. Titre du périodique, xx(y), </w:t>
      </w:r>
      <w:proofErr w:type="spellStart"/>
      <w:r w:rsidRPr="00986627">
        <w:rPr>
          <w:rFonts w:asciiTheme="majorBidi" w:hAnsiTheme="majorBidi" w:cstheme="majorBidi"/>
          <w:color w:val="000000" w:themeColor="text1"/>
        </w:rPr>
        <w:t>pp-pp</w:t>
      </w:r>
      <w:proofErr w:type="spellEnd"/>
      <w:r w:rsidRPr="00986627">
        <w:rPr>
          <w:rFonts w:asciiTheme="majorBidi" w:hAnsiTheme="majorBidi" w:cstheme="majorBidi"/>
          <w:color w:val="000000" w:themeColor="text1"/>
        </w:rPr>
        <w:t>.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986627">
        <w:rPr>
          <w:rFonts w:asciiTheme="majorBidi" w:hAnsiTheme="majorBidi" w:cstheme="majorBidi"/>
          <w:color w:val="000000" w:themeColor="text1"/>
        </w:rPr>
        <w:t xml:space="preserve">Ex. El </w:t>
      </w:r>
      <w:proofErr w:type="spellStart"/>
      <w:r w:rsidRPr="00986627">
        <w:rPr>
          <w:rFonts w:asciiTheme="majorBidi" w:hAnsiTheme="majorBidi" w:cstheme="majorBidi"/>
          <w:color w:val="000000" w:themeColor="text1"/>
        </w:rPr>
        <w:t>Kenz</w:t>
      </w:r>
      <w:proofErr w:type="spellEnd"/>
      <w:r w:rsidRPr="00986627">
        <w:rPr>
          <w:rFonts w:asciiTheme="majorBidi" w:hAnsiTheme="majorBidi" w:cstheme="majorBidi"/>
          <w:color w:val="000000" w:themeColor="text1"/>
        </w:rPr>
        <w:t>. A. (2005). Les sciences humaines et sociales dans les pays arabes de la Méditerranée. Insaniyat, 27, 2005, 19-28.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986627">
        <w:rPr>
          <w:rFonts w:asciiTheme="majorBidi" w:hAnsiTheme="majorBidi" w:cstheme="majorBidi"/>
          <w:color w:val="000000" w:themeColor="text1"/>
        </w:rPr>
        <w:t>Indiquez le DOI (</w:t>
      </w:r>
      <w:proofErr w:type="spellStart"/>
      <w:r w:rsidRPr="00986627">
        <w:rPr>
          <w:rFonts w:asciiTheme="majorBidi" w:hAnsiTheme="majorBidi" w:cstheme="majorBidi"/>
          <w:color w:val="000000" w:themeColor="text1"/>
        </w:rPr>
        <w:t>doi</w:t>
      </w:r>
      <w:proofErr w:type="spellEnd"/>
      <w:r w:rsidRPr="00986627">
        <w:rPr>
          <w:rFonts w:asciiTheme="majorBidi" w:hAnsiTheme="majorBidi" w:cstheme="majorBidi"/>
          <w:color w:val="000000" w:themeColor="text1"/>
        </w:rPr>
        <w:t xml:space="preserve"> : </w:t>
      </w:r>
      <w:proofErr w:type="spellStart"/>
      <w:proofErr w:type="gramStart"/>
      <w:r w:rsidRPr="00986627">
        <w:rPr>
          <w:rFonts w:asciiTheme="majorBidi" w:hAnsiTheme="majorBidi" w:cstheme="majorBidi"/>
          <w:color w:val="000000" w:themeColor="text1"/>
        </w:rPr>
        <w:t>xxxx</w:t>
      </w:r>
      <w:proofErr w:type="spellEnd"/>
      <w:r w:rsidRPr="00986627">
        <w:rPr>
          <w:rFonts w:asciiTheme="majorBidi" w:hAnsiTheme="majorBidi" w:cstheme="majorBidi"/>
          <w:color w:val="000000" w:themeColor="text1"/>
        </w:rPr>
        <w:t xml:space="preserve"> )</w:t>
      </w:r>
      <w:proofErr w:type="gramEnd"/>
      <w:r w:rsidRPr="00986627">
        <w:rPr>
          <w:rFonts w:asciiTheme="majorBidi" w:hAnsiTheme="majorBidi" w:cstheme="majorBidi"/>
          <w:color w:val="000000" w:themeColor="text1"/>
        </w:rPr>
        <w:t xml:space="preserve"> s’il existe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986627">
        <w:rPr>
          <w:rFonts w:asciiTheme="majorBidi" w:hAnsiTheme="majorBidi" w:cstheme="majorBidi"/>
          <w:color w:val="000000" w:themeColor="text1"/>
        </w:rPr>
        <w:t>Thèse :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986627">
        <w:rPr>
          <w:rFonts w:asciiTheme="majorBidi" w:hAnsiTheme="majorBidi" w:cstheme="majorBidi"/>
          <w:color w:val="000000" w:themeColor="text1"/>
        </w:rPr>
        <w:lastRenderedPageBreak/>
        <w:t>Auteur, A. (Année). Titre de la thèse. Thèse, Nom de l’Université, Ville, Pays.</w:t>
      </w:r>
    </w:p>
    <w:p w:rsidR="00F8183E" w:rsidRPr="00284533" w:rsidRDefault="00F8183E" w:rsidP="0028453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84533">
        <w:rPr>
          <w:rFonts w:asciiTheme="majorBidi" w:hAnsiTheme="majorBidi" w:cstheme="majorBidi"/>
          <w:b/>
          <w:bCs/>
          <w:color w:val="000000" w:themeColor="text1"/>
        </w:rPr>
        <w:t xml:space="preserve">Site Internet : </w:t>
      </w:r>
    </w:p>
    <w:p w:rsidR="00F8183E" w:rsidRPr="00986627" w:rsidRDefault="00F8183E" w:rsidP="00284533">
      <w:pPr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986627">
        <w:rPr>
          <w:rFonts w:asciiTheme="majorBidi" w:hAnsiTheme="majorBidi" w:cstheme="majorBidi"/>
          <w:color w:val="000000" w:themeColor="text1"/>
        </w:rPr>
        <w:t>Page Web individuelle : Auteur. (</w:t>
      </w:r>
      <w:r w:rsidR="000D5D1C" w:rsidRPr="00986627">
        <w:rPr>
          <w:rFonts w:asciiTheme="majorBidi" w:hAnsiTheme="majorBidi" w:cstheme="majorBidi"/>
          <w:color w:val="000000" w:themeColor="text1"/>
        </w:rPr>
        <w:t>Année</w:t>
      </w:r>
      <w:r w:rsidRPr="00986627">
        <w:rPr>
          <w:rFonts w:asciiTheme="majorBidi" w:hAnsiTheme="majorBidi" w:cstheme="majorBidi"/>
          <w:color w:val="000000" w:themeColor="text1"/>
        </w:rPr>
        <w:t>). Titre du document. Repéré à URL</w:t>
      </w:r>
    </w:p>
    <w:p w:rsidR="00F8183E" w:rsidRPr="00986627" w:rsidRDefault="00F8183E" w:rsidP="00284533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986627">
        <w:rPr>
          <w:rFonts w:asciiTheme="majorBidi" w:hAnsiTheme="majorBidi" w:cstheme="majorBidi"/>
          <w:color w:val="000000" w:themeColor="text1"/>
        </w:rPr>
        <w:t>Document ou rapport en PDF sur le Web : Auteur. (</w:t>
      </w:r>
      <w:r w:rsidR="000D5D1C" w:rsidRPr="00986627">
        <w:rPr>
          <w:rFonts w:asciiTheme="majorBidi" w:hAnsiTheme="majorBidi" w:cstheme="majorBidi"/>
          <w:color w:val="000000" w:themeColor="text1"/>
        </w:rPr>
        <w:t>Année</w:t>
      </w:r>
      <w:r w:rsidRPr="00986627">
        <w:rPr>
          <w:rFonts w:asciiTheme="majorBidi" w:hAnsiTheme="majorBidi" w:cstheme="majorBidi"/>
          <w:color w:val="000000" w:themeColor="text1"/>
        </w:rPr>
        <w:t>). Titre du document. Repéré à URL</w:t>
      </w:r>
    </w:p>
    <w:p w:rsidR="00F8183E" w:rsidRPr="00986627" w:rsidRDefault="00F8183E" w:rsidP="00284533">
      <w:pPr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F8183E" w:rsidRPr="00986627" w:rsidRDefault="00F8183E" w:rsidP="00284533">
      <w:pPr>
        <w:spacing w:before="60" w:after="0" w:line="240" w:lineRule="auto"/>
        <w:jc w:val="both"/>
        <w:rPr>
          <w:rFonts w:asciiTheme="majorBidi" w:hAnsiTheme="majorBidi" w:cstheme="majorBidi"/>
        </w:rPr>
      </w:pPr>
    </w:p>
    <w:p w:rsidR="007C54D4" w:rsidRPr="00986627" w:rsidRDefault="007C54D4">
      <w:pPr>
        <w:rPr>
          <w:rFonts w:asciiTheme="majorBidi" w:eastAsia="Times New Roman" w:hAnsiTheme="majorBidi" w:cstheme="majorBidi"/>
          <w:sz w:val="18"/>
          <w:szCs w:val="18"/>
          <w:lang w:eastAsia="fr-FR"/>
        </w:rPr>
      </w:pPr>
    </w:p>
    <w:sectPr w:rsidR="007C54D4" w:rsidRPr="00986627" w:rsidSect="003014E2">
      <w:headerReference w:type="first" r:id="rId11"/>
      <w:pgSz w:w="8789" w:h="13325" w:code="124"/>
      <w:pgMar w:top="1418" w:right="709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D6" w:rsidRDefault="00E771D6" w:rsidP="00695BF4">
      <w:pPr>
        <w:spacing w:after="0" w:line="240" w:lineRule="auto"/>
      </w:pPr>
      <w:r>
        <w:separator/>
      </w:r>
    </w:p>
  </w:endnote>
  <w:endnote w:type="continuationSeparator" w:id="0">
    <w:p w:rsidR="00E771D6" w:rsidRDefault="00E771D6" w:rsidP="0069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D6" w:rsidRPr="00BC67EF" w:rsidRDefault="00E771D6" w:rsidP="00BC67E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BC67EF">
        <w:rPr>
          <w:rFonts w:asciiTheme="majorBidi" w:hAnsiTheme="majorBidi" w:cstheme="majorBidi"/>
          <w:sz w:val="20"/>
          <w:szCs w:val="20"/>
        </w:rPr>
        <w:continuationSeparator/>
      </w:r>
    </w:p>
  </w:footnote>
  <w:footnote w:type="continuationSeparator" w:id="0">
    <w:p w:rsidR="00E771D6" w:rsidRDefault="00E771D6" w:rsidP="00695BF4">
      <w:pPr>
        <w:spacing w:after="0" w:line="240" w:lineRule="auto"/>
      </w:pPr>
      <w:r>
        <w:continuationSeparator/>
      </w:r>
    </w:p>
  </w:footnote>
  <w:footnote w:id="1">
    <w:p w:rsidR="00A659FC" w:rsidRDefault="00A659FC">
      <w:pPr>
        <w:pStyle w:val="Notedebasdepage"/>
      </w:pPr>
      <w:r>
        <w:t xml:space="preserve">Auteur correspondant : </w:t>
      </w:r>
      <w:r w:rsidRPr="00A659FC">
        <w:rPr>
          <w:rStyle w:val="Appelnotedebasdep"/>
          <w:color w:val="FFFFFF" w:themeColor="background1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13" w:rsidRPr="00796D13" w:rsidRDefault="00796D13" w:rsidP="00796D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915"/>
    <w:multiLevelType w:val="hybridMultilevel"/>
    <w:tmpl w:val="40D46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E89"/>
    <w:multiLevelType w:val="hybridMultilevel"/>
    <w:tmpl w:val="43904B20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F4"/>
    <w:rsid w:val="000022D4"/>
    <w:rsid w:val="00042214"/>
    <w:rsid w:val="000451D3"/>
    <w:rsid w:val="00052FDB"/>
    <w:rsid w:val="00063395"/>
    <w:rsid w:val="00087AB7"/>
    <w:rsid w:val="000914E5"/>
    <w:rsid w:val="000D5D1C"/>
    <w:rsid w:val="000F1DE9"/>
    <w:rsid w:val="00100A9C"/>
    <w:rsid w:val="00104220"/>
    <w:rsid w:val="00105127"/>
    <w:rsid w:val="001072ED"/>
    <w:rsid w:val="00126C1D"/>
    <w:rsid w:val="001371D0"/>
    <w:rsid w:val="001468B8"/>
    <w:rsid w:val="00172B32"/>
    <w:rsid w:val="00187860"/>
    <w:rsid w:val="001945AF"/>
    <w:rsid w:val="001B2D6B"/>
    <w:rsid w:val="001B7F1A"/>
    <w:rsid w:val="001E01EB"/>
    <w:rsid w:val="0020200C"/>
    <w:rsid w:val="0020286D"/>
    <w:rsid w:val="00206B75"/>
    <w:rsid w:val="00212DB8"/>
    <w:rsid w:val="002360A3"/>
    <w:rsid w:val="00254655"/>
    <w:rsid w:val="00257A7C"/>
    <w:rsid w:val="002742B3"/>
    <w:rsid w:val="0027577F"/>
    <w:rsid w:val="00284533"/>
    <w:rsid w:val="00293691"/>
    <w:rsid w:val="002A5228"/>
    <w:rsid w:val="002A6D08"/>
    <w:rsid w:val="002C3AFE"/>
    <w:rsid w:val="002D00F5"/>
    <w:rsid w:val="002E2E7A"/>
    <w:rsid w:val="002F2D37"/>
    <w:rsid w:val="002F3A58"/>
    <w:rsid w:val="003014E2"/>
    <w:rsid w:val="0032093A"/>
    <w:rsid w:val="00324A9E"/>
    <w:rsid w:val="00330436"/>
    <w:rsid w:val="00336CD3"/>
    <w:rsid w:val="003424F4"/>
    <w:rsid w:val="00345F9C"/>
    <w:rsid w:val="0035483D"/>
    <w:rsid w:val="00396547"/>
    <w:rsid w:val="003B371B"/>
    <w:rsid w:val="003D44FA"/>
    <w:rsid w:val="003D602F"/>
    <w:rsid w:val="003F22A4"/>
    <w:rsid w:val="00416FAA"/>
    <w:rsid w:val="0045545F"/>
    <w:rsid w:val="004565C4"/>
    <w:rsid w:val="00462608"/>
    <w:rsid w:val="00483CB6"/>
    <w:rsid w:val="00485989"/>
    <w:rsid w:val="004947C8"/>
    <w:rsid w:val="004B132F"/>
    <w:rsid w:val="004E1D3A"/>
    <w:rsid w:val="004F740A"/>
    <w:rsid w:val="0052108B"/>
    <w:rsid w:val="0053492A"/>
    <w:rsid w:val="00544C9F"/>
    <w:rsid w:val="00571726"/>
    <w:rsid w:val="00575BE9"/>
    <w:rsid w:val="005B753C"/>
    <w:rsid w:val="00600075"/>
    <w:rsid w:val="0061743F"/>
    <w:rsid w:val="00650FD4"/>
    <w:rsid w:val="0066150F"/>
    <w:rsid w:val="006646B7"/>
    <w:rsid w:val="006866AD"/>
    <w:rsid w:val="0069261A"/>
    <w:rsid w:val="00695BF4"/>
    <w:rsid w:val="006A39DB"/>
    <w:rsid w:val="006C05E7"/>
    <w:rsid w:val="006F20F3"/>
    <w:rsid w:val="0075762A"/>
    <w:rsid w:val="00757C19"/>
    <w:rsid w:val="00764FD4"/>
    <w:rsid w:val="00785614"/>
    <w:rsid w:val="00792E3E"/>
    <w:rsid w:val="007944CE"/>
    <w:rsid w:val="00796D13"/>
    <w:rsid w:val="007C54D4"/>
    <w:rsid w:val="007D0BF5"/>
    <w:rsid w:val="00807D01"/>
    <w:rsid w:val="008209BA"/>
    <w:rsid w:val="00854C2C"/>
    <w:rsid w:val="00892F85"/>
    <w:rsid w:val="008C410E"/>
    <w:rsid w:val="008D264D"/>
    <w:rsid w:val="008E133C"/>
    <w:rsid w:val="009069E9"/>
    <w:rsid w:val="00921570"/>
    <w:rsid w:val="00943958"/>
    <w:rsid w:val="009743E8"/>
    <w:rsid w:val="00986627"/>
    <w:rsid w:val="00996C07"/>
    <w:rsid w:val="009E0473"/>
    <w:rsid w:val="009E164C"/>
    <w:rsid w:val="009E1872"/>
    <w:rsid w:val="009F3A68"/>
    <w:rsid w:val="00A01FA4"/>
    <w:rsid w:val="00A10B60"/>
    <w:rsid w:val="00A40EB6"/>
    <w:rsid w:val="00A654A2"/>
    <w:rsid w:val="00A659FC"/>
    <w:rsid w:val="00A67E8B"/>
    <w:rsid w:val="00A859FE"/>
    <w:rsid w:val="00AB14F9"/>
    <w:rsid w:val="00AC7034"/>
    <w:rsid w:val="00AD5D45"/>
    <w:rsid w:val="00AE01F1"/>
    <w:rsid w:val="00B124D5"/>
    <w:rsid w:val="00B13531"/>
    <w:rsid w:val="00B410E1"/>
    <w:rsid w:val="00B53BAA"/>
    <w:rsid w:val="00B64A33"/>
    <w:rsid w:val="00B65123"/>
    <w:rsid w:val="00B71EAD"/>
    <w:rsid w:val="00B77985"/>
    <w:rsid w:val="00B8313C"/>
    <w:rsid w:val="00BA58DF"/>
    <w:rsid w:val="00BA62BC"/>
    <w:rsid w:val="00BB498B"/>
    <w:rsid w:val="00BB5561"/>
    <w:rsid w:val="00BC67EF"/>
    <w:rsid w:val="00BE34EC"/>
    <w:rsid w:val="00BF47E7"/>
    <w:rsid w:val="00C02431"/>
    <w:rsid w:val="00C027D7"/>
    <w:rsid w:val="00C056DD"/>
    <w:rsid w:val="00C20410"/>
    <w:rsid w:val="00CA7FA8"/>
    <w:rsid w:val="00CE64C4"/>
    <w:rsid w:val="00CF401C"/>
    <w:rsid w:val="00D032EB"/>
    <w:rsid w:val="00D21536"/>
    <w:rsid w:val="00D401E3"/>
    <w:rsid w:val="00D60882"/>
    <w:rsid w:val="00D776AE"/>
    <w:rsid w:val="00D84A50"/>
    <w:rsid w:val="00D96E13"/>
    <w:rsid w:val="00DA39A2"/>
    <w:rsid w:val="00DD75A8"/>
    <w:rsid w:val="00DE6440"/>
    <w:rsid w:val="00E20E7B"/>
    <w:rsid w:val="00E26830"/>
    <w:rsid w:val="00E3234C"/>
    <w:rsid w:val="00E418F1"/>
    <w:rsid w:val="00E736F3"/>
    <w:rsid w:val="00E73E3F"/>
    <w:rsid w:val="00E771D6"/>
    <w:rsid w:val="00E84A24"/>
    <w:rsid w:val="00E86EE8"/>
    <w:rsid w:val="00E966A4"/>
    <w:rsid w:val="00ED073E"/>
    <w:rsid w:val="00ED1C20"/>
    <w:rsid w:val="00EE562D"/>
    <w:rsid w:val="00EF2772"/>
    <w:rsid w:val="00F22E61"/>
    <w:rsid w:val="00F24907"/>
    <w:rsid w:val="00F26C32"/>
    <w:rsid w:val="00F33331"/>
    <w:rsid w:val="00F437AA"/>
    <w:rsid w:val="00F8183E"/>
    <w:rsid w:val="00FC0FB9"/>
    <w:rsid w:val="00FD7E3F"/>
    <w:rsid w:val="00FE0965"/>
    <w:rsid w:val="00FE3CAA"/>
    <w:rsid w:val="00FE7C37"/>
    <w:rsid w:val="00FF5926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BF4"/>
  </w:style>
  <w:style w:type="paragraph" w:styleId="Pieddepage">
    <w:name w:val="footer"/>
    <w:basedOn w:val="Normal"/>
    <w:link w:val="Pieddepag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BF4"/>
  </w:style>
  <w:style w:type="paragraph" w:styleId="Notedebasdepage">
    <w:name w:val="footnote text"/>
    <w:basedOn w:val="Normal"/>
    <w:link w:val="NotedebasdepageCar"/>
    <w:uiPriority w:val="99"/>
    <w:unhideWhenUsed/>
    <w:rsid w:val="0069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5BF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695BF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4D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2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6F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81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BF4"/>
  </w:style>
  <w:style w:type="paragraph" w:styleId="Pieddepage">
    <w:name w:val="footer"/>
    <w:basedOn w:val="Normal"/>
    <w:link w:val="Pieddepag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BF4"/>
  </w:style>
  <w:style w:type="paragraph" w:styleId="Notedebasdepage">
    <w:name w:val="footnote text"/>
    <w:basedOn w:val="Normal"/>
    <w:link w:val="NotedebasdepageCar"/>
    <w:uiPriority w:val="99"/>
    <w:unhideWhenUsed/>
    <w:rsid w:val="0069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5BF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695BF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4D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2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6F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8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EDC9-75B2-493B-97E2-D61345F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CRASC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ABD-LILLAH Zaza</dc:creator>
  <cp:lastModifiedBy>BENDOULA Kheira</cp:lastModifiedBy>
  <cp:revision>5</cp:revision>
  <cp:lastPrinted>2018-05-08T13:30:00Z</cp:lastPrinted>
  <dcterms:created xsi:type="dcterms:W3CDTF">2019-03-17T11:11:00Z</dcterms:created>
  <dcterms:modified xsi:type="dcterms:W3CDTF">2019-03-17T12:51:00Z</dcterms:modified>
</cp:coreProperties>
</file>